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0F" w:rsidRPr="00F43C3D" w:rsidRDefault="00B4390F" w:rsidP="00F34D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5EA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t xml:space="preserve">                      </w:t>
      </w:r>
      <w:r w:rsidRPr="00F43C3D">
        <w:rPr>
          <w:rFonts w:ascii="Times New Roman" w:hAnsi="Times New Roman"/>
          <w:b/>
          <w:sz w:val="32"/>
          <w:szCs w:val="32"/>
        </w:rPr>
        <w:t>ПОСТАНОВЛЕНИЕ</w:t>
      </w:r>
    </w:p>
    <w:p w:rsidR="00B4390F" w:rsidRDefault="00B4390F" w:rsidP="00B43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C3D">
        <w:rPr>
          <w:rFonts w:ascii="Times New Roman" w:hAnsi="Times New Roman"/>
          <w:b/>
          <w:sz w:val="24"/>
          <w:szCs w:val="24"/>
        </w:rPr>
        <w:t xml:space="preserve">АДМИНИСТРАЦИИ САЛТЫНСКОГО СЕЛЬСКОГО ПОСЕЛЕНИЯ </w:t>
      </w:r>
    </w:p>
    <w:p w:rsidR="00B4390F" w:rsidRPr="00F43C3D" w:rsidRDefault="00B4390F" w:rsidP="00B43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C3D">
        <w:rPr>
          <w:rFonts w:ascii="Times New Roman" w:hAnsi="Times New Roman"/>
          <w:b/>
          <w:sz w:val="24"/>
          <w:szCs w:val="24"/>
        </w:rPr>
        <w:t>УРЮПИНСКОГО</w:t>
      </w:r>
    </w:p>
    <w:p w:rsidR="00B4390F" w:rsidRPr="00613D43" w:rsidRDefault="00B4390F" w:rsidP="00B439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C3D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B4390F" w:rsidRDefault="00B4390F" w:rsidP="00B4390F">
      <w:pPr>
        <w:rPr>
          <w:rFonts w:ascii="Times New Roman" w:hAnsi="Times New Roman"/>
          <w:sz w:val="24"/>
          <w:szCs w:val="24"/>
        </w:rPr>
      </w:pPr>
    </w:p>
    <w:p w:rsidR="00C27535" w:rsidRPr="00C27535" w:rsidRDefault="00C27535" w:rsidP="00C27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390F">
        <w:rPr>
          <w:rFonts w:ascii="Times New Roman" w:hAnsi="Times New Roman"/>
          <w:sz w:val="28"/>
          <w:szCs w:val="28"/>
        </w:rPr>
        <w:t>02</w:t>
      </w:r>
      <w:r w:rsidR="003E3240">
        <w:rPr>
          <w:rFonts w:ascii="Times New Roman" w:hAnsi="Times New Roman"/>
          <w:sz w:val="28"/>
          <w:szCs w:val="28"/>
        </w:rPr>
        <w:t xml:space="preserve"> июля </w:t>
      </w:r>
      <w:r w:rsidRPr="00C27535">
        <w:rPr>
          <w:rFonts w:ascii="Times New Roman" w:hAnsi="Times New Roman"/>
          <w:sz w:val="28"/>
          <w:szCs w:val="28"/>
        </w:rPr>
        <w:t xml:space="preserve">2012 г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F35D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3798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4390F">
        <w:rPr>
          <w:rFonts w:ascii="Times New Roman" w:hAnsi="Times New Roman"/>
          <w:sz w:val="28"/>
          <w:szCs w:val="28"/>
        </w:rPr>
        <w:t>40</w:t>
      </w:r>
      <w:r w:rsidRPr="00C275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A3EE9" w:rsidRPr="00C27535" w:rsidRDefault="00322FF0" w:rsidP="00322F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               </w:t>
      </w:r>
    </w:p>
    <w:p w:rsidR="00BA3EE9" w:rsidRPr="00B4390F" w:rsidRDefault="00322FF0" w:rsidP="00F80081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="00BA3EE9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контроле за обеспечением </w:t>
      </w:r>
      <w:r w:rsidR="00F80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EE9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сохранности в отношении автомобильных дорог местного значения в границах</w:t>
      </w:r>
      <w:proofErr w:type="gramEnd"/>
      <w:r w:rsidR="00BA3EE9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40F0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>Салтынского</w:t>
      </w:r>
      <w:r w:rsidR="00BA3EE9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E240F0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>Урюпинского муниципального</w:t>
      </w:r>
      <w:r w:rsidR="00BA3EE9" w:rsidRPr="00B43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A3EE9" w:rsidRDefault="00BA3EE9" w:rsidP="00C27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0F0" w:rsidRDefault="00BA3EE9" w:rsidP="00220D59">
      <w:pPr>
        <w:spacing w:after="0" w:line="240" w:lineRule="auto"/>
        <w:ind w:firstLine="284"/>
        <w:rPr>
          <w:rStyle w:val="FontStyle35"/>
          <w:sz w:val="28"/>
          <w:szCs w:val="28"/>
        </w:rPr>
      </w:pPr>
      <w:proofErr w:type="gramStart"/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 w:rsidR="00C27535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Федеральными законами от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№ 131-ФЗ "Об общих принципах организации местного самоуправлен</w:t>
      </w:r>
      <w:r w:rsidR="00C27535">
        <w:rPr>
          <w:rFonts w:ascii="Times New Roman" w:eastAsia="Times New Roman" w:hAnsi="Times New Roman"/>
          <w:sz w:val="28"/>
          <w:szCs w:val="28"/>
          <w:lang w:eastAsia="ru-RU"/>
        </w:rPr>
        <w:t>ия в Российской Федерации",</w:t>
      </w:r>
      <w:r w:rsidR="00220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5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2007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 xml:space="preserve"> № 257-ФЗ "Об </w:t>
      </w:r>
      <w:r w:rsidR="00220D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 xml:space="preserve">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C27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7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1995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 xml:space="preserve"> № 196-ФЗ "О безопасности дорожного движения», </w:t>
      </w:r>
      <w:r w:rsidR="00C27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>от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2007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833CA">
        <w:rPr>
          <w:rFonts w:ascii="Times New Roman" w:eastAsia="Times New Roman" w:hAnsi="Times New Roman"/>
          <w:sz w:val="28"/>
          <w:szCs w:val="28"/>
          <w:lang w:eastAsia="ru-RU"/>
        </w:rPr>
        <w:t xml:space="preserve"> № 16-ФЗ «О транспортной безопасности",</w:t>
      </w:r>
      <w:r w:rsidR="00220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535">
        <w:rPr>
          <w:rFonts w:ascii="Times New Roman" w:hAnsi="Times New Roman"/>
          <w:sz w:val="28"/>
          <w:szCs w:val="28"/>
        </w:rPr>
        <w:t>У</w:t>
      </w:r>
      <w:r w:rsidRPr="0012055E">
        <w:rPr>
          <w:rFonts w:ascii="Times New Roman" w:hAnsi="Times New Roman"/>
          <w:sz w:val="28"/>
          <w:szCs w:val="28"/>
        </w:rPr>
        <w:t xml:space="preserve">ставом </w:t>
      </w:r>
      <w:r w:rsidR="00E240F0">
        <w:rPr>
          <w:rFonts w:ascii="Times New Roman" w:hAnsi="Times New Roman"/>
          <w:sz w:val="28"/>
          <w:szCs w:val="28"/>
        </w:rPr>
        <w:t>Салтынского</w:t>
      </w:r>
      <w:r w:rsidRPr="001205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A3EE9" w:rsidRDefault="00B4390F" w:rsidP="00220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A3EE9" w:rsidRPr="00045066">
        <w:rPr>
          <w:rFonts w:ascii="Times New Roman" w:hAnsi="Times New Roman"/>
          <w:sz w:val="28"/>
          <w:szCs w:val="28"/>
        </w:rPr>
        <w:t>:</w:t>
      </w:r>
    </w:p>
    <w:p w:rsidR="00B4390F" w:rsidRPr="00045066" w:rsidRDefault="00B4390F" w:rsidP="00220D5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A3EE9" w:rsidRPr="00A36391" w:rsidRDefault="00BA3EE9" w:rsidP="00A363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39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</w:t>
      </w:r>
      <w:proofErr w:type="gramStart"/>
      <w:r w:rsidRPr="00A36391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A3639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в отношении автомобильных дорог местного значения в границах </w:t>
      </w:r>
      <w:r w:rsidR="00E240F0" w:rsidRPr="00A36391">
        <w:rPr>
          <w:rFonts w:ascii="Times New Roman" w:eastAsia="Times New Roman" w:hAnsi="Times New Roman"/>
          <w:sz w:val="28"/>
          <w:szCs w:val="28"/>
          <w:lang w:eastAsia="ru-RU"/>
        </w:rPr>
        <w:t>Салтынского</w:t>
      </w:r>
      <w:r w:rsidRPr="00A363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(прилагается</w:t>
      </w:r>
      <w:r w:rsidR="00D76BAC" w:rsidRPr="00A363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№1</w:t>
      </w:r>
      <w:r w:rsidRPr="00A3639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36391" w:rsidRPr="00A36391" w:rsidRDefault="00A36391" w:rsidP="00A36391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E9" w:rsidRDefault="00A36391" w:rsidP="00A36391">
      <w:pPr>
        <w:pStyle w:val="Style11"/>
        <w:widowControl/>
        <w:numPr>
          <w:ilvl w:val="0"/>
          <w:numId w:val="1"/>
        </w:numPr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FontStyle35"/>
          <w:sz w:val="28"/>
          <w:szCs w:val="28"/>
        </w:rPr>
        <w:t>бнародовать н</w:t>
      </w:r>
      <w:r w:rsidR="00BA3EE9" w:rsidRPr="00FA13FA">
        <w:rPr>
          <w:rStyle w:val="FontStyle35"/>
          <w:sz w:val="28"/>
          <w:szCs w:val="28"/>
        </w:rPr>
        <w:t xml:space="preserve">астоящее постановление </w:t>
      </w:r>
      <w:r w:rsidR="00E240F0">
        <w:rPr>
          <w:rStyle w:val="FontStyle35"/>
          <w:sz w:val="28"/>
          <w:szCs w:val="28"/>
        </w:rPr>
        <w:t xml:space="preserve">на информационных стендах администрации Салтынского сельского поселения </w:t>
      </w:r>
      <w:r w:rsidR="00BA3EE9" w:rsidRPr="0051628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E240F0">
        <w:rPr>
          <w:rFonts w:ascii="Times New Roman" w:hAnsi="Times New Roman" w:cs="Times New Roman"/>
          <w:sz w:val="28"/>
          <w:szCs w:val="28"/>
        </w:rPr>
        <w:t>Салтынского</w:t>
      </w:r>
      <w:r w:rsidR="00BA3EE9" w:rsidRPr="005162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40F0">
        <w:rPr>
          <w:rFonts w:ascii="Times New Roman" w:hAnsi="Times New Roman" w:cs="Times New Roman"/>
          <w:sz w:val="28"/>
          <w:szCs w:val="28"/>
        </w:rPr>
        <w:t>Урюпинского муниципального</w:t>
      </w:r>
      <w:r w:rsidR="00BA3EE9" w:rsidRPr="0051628F">
        <w:rPr>
          <w:rFonts w:ascii="Times New Roman" w:hAnsi="Times New Roman" w:cs="Times New Roman"/>
          <w:sz w:val="28"/>
          <w:szCs w:val="28"/>
        </w:rPr>
        <w:t xml:space="preserve"> района в сети «Интернет»</w:t>
      </w:r>
      <w:r w:rsidR="00BA3EE9" w:rsidRPr="0051628F">
        <w:rPr>
          <w:rStyle w:val="FontStyle35"/>
          <w:sz w:val="28"/>
          <w:szCs w:val="28"/>
        </w:rPr>
        <w:t>.</w:t>
      </w:r>
    </w:p>
    <w:p w:rsidR="00A36391" w:rsidRDefault="00A36391" w:rsidP="00A36391">
      <w:pPr>
        <w:pStyle w:val="a5"/>
        <w:rPr>
          <w:rStyle w:val="FontStyle35"/>
          <w:sz w:val="28"/>
          <w:szCs w:val="28"/>
        </w:rPr>
      </w:pPr>
    </w:p>
    <w:p w:rsidR="00D76BAC" w:rsidRDefault="00D76BAC" w:rsidP="00A36391">
      <w:pPr>
        <w:pStyle w:val="Style11"/>
        <w:widowControl/>
        <w:numPr>
          <w:ilvl w:val="0"/>
          <w:numId w:val="1"/>
        </w:numPr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gramStart"/>
      <w:r w:rsidR="00F34DB8">
        <w:rPr>
          <w:rStyle w:val="FontStyle35"/>
          <w:sz w:val="28"/>
          <w:szCs w:val="28"/>
        </w:rPr>
        <w:t xml:space="preserve">Назначить </w:t>
      </w:r>
      <w:r>
        <w:rPr>
          <w:rStyle w:val="FontStyle35"/>
          <w:sz w:val="28"/>
          <w:szCs w:val="28"/>
        </w:rPr>
        <w:t>ответственн</w:t>
      </w:r>
      <w:r w:rsidR="00B476AD">
        <w:rPr>
          <w:rStyle w:val="FontStyle35"/>
          <w:sz w:val="28"/>
          <w:szCs w:val="28"/>
        </w:rPr>
        <w:t>ым за</w:t>
      </w:r>
      <w:r>
        <w:rPr>
          <w:rStyle w:val="FontStyle35"/>
          <w:sz w:val="28"/>
          <w:szCs w:val="28"/>
        </w:rPr>
        <w:t xml:space="preserve"> </w:t>
      </w:r>
      <w:r w:rsidR="00B476AD" w:rsidRPr="00A833CA">
        <w:rPr>
          <w:rFonts w:ascii="Times New Roman" w:hAnsi="Times New Roman"/>
          <w:sz w:val="28"/>
          <w:szCs w:val="28"/>
        </w:rPr>
        <w:t>соблюдением последовательности действий, определенных административными процедурами по исполнению муниципальной функции специалист</w:t>
      </w:r>
      <w:r w:rsidR="00B476AD">
        <w:rPr>
          <w:rFonts w:ascii="Times New Roman" w:hAnsi="Times New Roman"/>
          <w:sz w:val="28"/>
          <w:szCs w:val="28"/>
        </w:rPr>
        <w:t xml:space="preserve">а 1 категории </w:t>
      </w:r>
      <w:r w:rsidR="00B476AD" w:rsidRPr="00A833CA">
        <w:rPr>
          <w:rFonts w:ascii="Times New Roman" w:hAnsi="Times New Roman"/>
          <w:sz w:val="28"/>
          <w:szCs w:val="28"/>
        </w:rPr>
        <w:t xml:space="preserve">администрации </w:t>
      </w:r>
      <w:r w:rsidR="00B476AD">
        <w:rPr>
          <w:rFonts w:ascii="Times New Roman" w:hAnsi="Times New Roman"/>
          <w:sz w:val="28"/>
          <w:szCs w:val="28"/>
        </w:rPr>
        <w:t>Салтынского</w:t>
      </w:r>
      <w:r w:rsidR="00B476AD" w:rsidRPr="00A833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76AD">
        <w:rPr>
          <w:rFonts w:ascii="Times New Roman" w:hAnsi="Times New Roman"/>
          <w:sz w:val="28"/>
          <w:szCs w:val="28"/>
        </w:rPr>
        <w:t xml:space="preserve"> Толстопятова </w:t>
      </w:r>
      <w:r w:rsidR="00B476AD">
        <w:rPr>
          <w:rFonts w:ascii="Times New Roman" w:hAnsi="Times New Roman"/>
          <w:sz w:val="28"/>
          <w:szCs w:val="28"/>
        </w:rPr>
        <w:tab/>
        <w:t>А.Г. с ознакомлением</w:t>
      </w:r>
      <w:r>
        <w:rPr>
          <w:rStyle w:val="FontStyle35"/>
          <w:sz w:val="28"/>
          <w:szCs w:val="28"/>
        </w:rPr>
        <w:t xml:space="preserve"> под роспись.</w:t>
      </w:r>
      <w:proofErr w:type="gramEnd"/>
      <w:r>
        <w:rPr>
          <w:rStyle w:val="FontStyle35"/>
          <w:sz w:val="28"/>
          <w:szCs w:val="28"/>
        </w:rPr>
        <w:t xml:space="preserve"> (Приложение № 2)</w:t>
      </w:r>
    </w:p>
    <w:p w:rsidR="00A36391" w:rsidRDefault="00A36391" w:rsidP="00A36391">
      <w:pPr>
        <w:pStyle w:val="a5"/>
        <w:rPr>
          <w:rStyle w:val="FontStyle35"/>
          <w:sz w:val="28"/>
          <w:szCs w:val="28"/>
        </w:rPr>
      </w:pPr>
    </w:p>
    <w:p w:rsidR="00BA3EE9" w:rsidRDefault="00A36391" w:rsidP="00220D59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220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EE9" w:rsidRPr="00F47B00">
        <w:rPr>
          <w:rFonts w:ascii="Times New Roman" w:hAnsi="Times New Roman"/>
          <w:sz w:val="28"/>
          <w:szCs w:val="28"/>
        </w:rPr>
        <w:t xml:space="preserve">Контроль </w:t>
      </w:r>
      <w:r w:rsidR="00BA3EE9">
        <w:rPr>
          <w:rFonts w:ascii="Times New Roman" w:hAnsi="Times New Roman"/>
          <w:sz w:val="28"/>
          <w:szCs w:val="28"/>
        </w:rPr>
        <w:t xml:space="preserve"> </w:t>
      </w:r>
      <w:r w:rsidR="00BA3EE9" w:rsidRPr="00F47B00">
        <w:rPr>
          <w:rFonts w:ascii="Times New Roman" w:hAnsi="Times New Roman"/>
          <w:sz w:val="28"/>
          <w:szCs w:val="28"/>
        </w:rPr>
        <w:t>за</w:t>
      </w:r>
      <w:proofErr w:type="gramEnd"/>
      <w:r w:rsidR="00BA3EE9" w:rsidRPr="00F47B00">
        <w:rPr>
          <w:rFonts w:ascii="Times New Roman" w:hAnsi="Times New Roman"/>
          <w:sz w:val="28"/>
          <w:szCs w:val="28"/>
        </w:rPr>
        <w:t xml:space="preserve"> </w:t>
      </w:r>
      <w:r w:rsidR="00BA3EE9">
        <w:rPr>
          <w:rFonts w:ascii="Times New Roman" w:hAnsi="Times New Roman"/>
          <w:sz w:val="28"/>
          <w:szCs w:val="28"/>
        </w:rPr>
        <w:t xml:space="preserve"> </w:t>
      </w:r>
      <w:r w:rsidR="00BA3EE9" w:rsidRPr="00F47B00">
        <w:rPr>
          <w:rFonts w:ascii="Times New Roman" w:hAnsi="Times New Roman"/>
          <w:sz w:val="28"/>
          <w:szCs w:val="28"/>
        </w:rPr>
        <w:t xml:space="preserve">выполнением </w:t>
      </w:r>
      <w:r w:rsidR="00BA3EE9">
        <w:rPr>
          <w:rFonts w:ascii="Times New Roman" w:hAnsi="Times New Roman"/>
          <w:sz w:val="28"/>
          <w:szCs w:val="28"/>
        </w:rPr>
        <w:t xml:space="preserve"> </w:t>
      </w:r>
      <w:r w:rsidR="00BA3EE9" w:rsidRPr="00F47B00">
        <w:rPr>
          <w:rFonts w:ascii="Times New Roman" w:hAnsi="Times New Roman"/>
          <w:sz w:val="28"/>
          <w:szCs w:val="28"/>
        </w:rPr>
        <w:t xml:space="preserve">настоящего </w:t>
      </w:r>
      <w:r w:rsidR="00BA3EE9">
        <w:rPr>
          <w:rFonts w:ascii="Times New Roman" w:hAnsi="Times New Roman"/>
          <w:sz w:val="28"/>
          <w:szCs w:val="28"/>
        </w:rPr>
        <w:t xml:space="preserve">   </w:t>
      </w:r>
      <w:r w:rsidR="00BA3EE9" w:rsidRPr="00F47B00">
        <w:rPr>
          <w:rFonts w:ascii="Times New Roman" w:hAnsi="Times New Roman"/>
          <w:sz w:val="28"/>
          <w:szCs w:val="28"/>
        </w:rPr>
        <w:t xml:space="preserve">постановления </w:t>
      </w:r>
      <w:r w:rsidR="00BA3EE9">
        <w:rPr>
          <w:rFonts w:ascii="Times New Roman" w:hAnsi="Times New Roman"/>
          <w:sz w:val="28"/>
          <w:szCs w:val="28"/>
        </w:rPr>
        <w:t xml:space="preserve"> </w:t>
      </w:r>
      <w:r w:rsidR="00BA3EE9" w:rsidRPr="00F47B00">
        <w:rPr>
          <w:rFonts w:ascii="Times New Roman" w:hAnsi="Times New Roman"/>
          <w:sz w:val="28"/>
          <w:szCs w:val="28"/>
        </w:rPr>
        <w:t xml:space="preserve">оставляю </w:t>
      </w:r>
      <w:r w:rsidR="00BA3EE9">
        <w:rPr>
          <w:rFonts w:ascii="Times New Roman" w:hAnsi="Times New Roman"/>
          <w:sz w:val="28"/>
          <w:szCs w:val="28"/>
        </w:rPr>
        <w:t xml:space="preserve"> </w:t>
      </w:r>
      <w:r w:rsidR="00BA3EE9" w:rsidRPr="00F47B00">
        <w:rPr>
          <w:rFonts w:ascii="Times New Roman" w:hAnsi="Times New Roman"/>
          <w:sz w:val="28"/>
          <w:szCs w:val="28"/>
        </w:rPr>
        <w:t>за собой.</w:t>
      </w:r>
    </w:p>
    <w:p w:rsidR="00BA3EE9" w:rsidRPr="00045066" w:rsidRDefault="00BA3EE9" w:rsidP="00BA3E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35" w:rsidRDefault="00C27535" w:rsidP="00BA3E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402D" w:rsidRDefault="00BA3EE9" w:rsidP="00D76B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5066">
        <w:rPr>
          <w:rFonts w:ascii="Times New Roman" w:hAnsi="Times New Roman"/>
          <w:bCs/>
          <w:sz w:val="28"/>
          <w:szCs w:val="28"/>
        </w:rPr>
        <w:t xml:space="preserve">Глава </w:t>
      </w:r>
      <w:r w:rsidR="00E240F0">
        <w:rPr>
          <w:rFonts w:ascii="Times New Roman" w:hAnsi="Times New Roman"/>
          <w:bCs/>
          <w:sz w:val="28"/>
          <w:szCs w:val="28"/>
        </w:rPr>
        <w:t>Салтынского</w:t>
      </w:r>
      <w:r w:rsidR="00F34DB8">
        <w:rPr>
          <w:rFonts w:ascii="Times New Roman" w:hAnsi="Times New Roman"/>
          <w:bCs/>
          <w:sz w:val="28"/>
          <w:szCs w:val="28"/>
        </w:rPr>
        <w:t xml:space="preserve"> </w:t>
      </w:r>
      <w:r w:rsidRPr="00045066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</w:t>
      </w:r>
      <w:r w:rsidR="00E240F0">
        <w:rPr>
          <w:rFonts w:ascii="Times New Roman" w:hAnsi="Times New Roman"/>
          <w:bCs/>
          <w:sz w:val="28"/>
          <w:szCs w:val="28"/>
        </w:rPr>
        <w:t xml:space="preserve">           В. М. </w:t>
      </w:r>
      <w:proofErr w:type="gramStart"/>
      <w:r w:rsidR="00E240F0">
        <w:rPr>
          <w:rFonts w:ascii="Times New Roman" w:hAnsi="Times New Roman"/>
          <w:bCs/>
          <w:sz w:val="28"/>
          <w:szCs w:val="28"/>
        </w:rPr>
        <w:t>Степин</w:t>
      </w:r>
      <w:proofErr w:type="gramEnd"/>
      <w:r w:rsidR="00E240F0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4826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3"/>
      </w:tblGrid>
      <w:tr w:rsidR="00F34DB8" w:rsidRPr="00A833CA" w:rsidTr="00A36391">
        <w:trPr>
          <w:tblCellSpacing w:w="7" w:type="dxa"/>
          <w:jc w:val="center"/>
        </w:trPr>
        <w:tc>
          <w:tcPr>
            <w:tcW w:w="4986" w:type="pct"/>
            <w:vAlign w:val="center"/>
            <w:hideMark/>
          </w:tcPr>
          <w:p w:rsidR="00F34DB8" w:rsidRPr="00045066" w:rsidRDefault="00F34DB8" w:rsidP="00F34DB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  <w:r w:rsidRPr="00045066">
              <w:rPr>
                <w:rFonts w:ascii="Times New Roman" w:hAnsi="Times New Roman"/>
                <w:sz w:val="28"/>
                <w:szCs w:val="28"/>
              </w:rPr>
              <w:br/>
              <w:t>УТВЕРЖДЕНО</w:t>
            </w:r>
          </w:p>
          <w:p w:rsidR="00F34DB8" w:rsidRPr="00045066" w:rsidRDefault="00F34DB8" w:rsidP="00F34DB8">
            <w:pPr>
              <w:spacing w:after="0" w:line="240" w:lineRule="auto"/>
              <w:ind w:left="5529" w:firstLine="14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Салтынского сельского п</w:t>
            </w:r>
            <w:r w:rsidRPr="00045066">
              <w:rPr>
                <w:rFonts w:ascii="Times New Roman" w:hAnsi="Times New Roman"/>
                <w:sz w:val="28"/>
                <w:szCs w:val="28"/>
              </w:rPr>
              <w:t>оселения</w:t>
            </w:r>
          </w:p>
          <w:p w:rsidR="00F34DB8" w:rsidRPr="00045066" w:rsidRDefault="00F34DB8" w:rsidP="00F34DB8">
            <w:pPr>
              <w:spacing w:after="0" w:line="240" w:lineRule="auto"/>
              <w:ind w:left="5670"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6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02.07.2012 г. № 40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Default="00F34DB8" w:rsidP="000604C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Default="00F34DB8" w:rsidP="000604C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ОЛОЖЕНИЕ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обеспечением сохранности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34DB8" w:rsidRPr="00A833CA" w:rsidRDefault="00F34DB8" w:rsidP="00060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Pr="00A833CA" w:rsidRDefault="00F34DB8" w:rsidP="000604C6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Положение о контроле за обеспечением сохранности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Урюпинского муниципального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(далее - Положение) разработано в целях осуществления контроля за обеспечением сохранности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Урюпинского муниципального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(далее - муниципальная функция) и определяет сроки и последовательность действий (административных процедур) при осуществлении муниципальной функции. </w:t>
            </w:r>
            <w:proofErr w:type="gramEnd"/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Муниципальная функция исполняется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(далее – администрация).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1.3. Муниципальная функция исполняется в соответствии со следующими нормативными правовыми актами: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Конституцией Российской Федерации;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Федеральным законом от 6 октября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2003 № 131-ФЗ «Об общих принципах организации местного самоуправления в Российской Федерации»;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Федеральным законом от 8 ноября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Федеральным законом от 10 декабря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1995 № 196-ФЗ «О безопасности дорожного движения»;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Приказ Министерства транспор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Российской Федерации от 27 августа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2009 № 149 «Об утверждении порядка осуществления временных ограничений или прекращения движения транспортных средств по автомобильным дорогам».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1.4. Результатом исполнения муниципальной функции является реализация требований законодательства по обеспечению сохранности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34DB8" w:rsidRDefault="00F34DB8" w:rsidP="00060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Pr="00A833CA" w:rsidRDefault="00F34DB8" w:rsidP="000604C6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Требования к порядку исполнения муниципальной функции.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Место нахождения администрации: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403108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Волгоградская область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Урюпинский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хутор Салтынский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поселения).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 администрации: ежедневно с 08 часов 00 минут до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 00 минут (кроме выходных и праздничных дней), в предпраздничные дни с 08 часов 00 минут до 16 часов 00 минут, перерыв с 12 часов 00 минут до 13 часов 00 минут.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администрации: 8(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84442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96-5-25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электронной почты администрации: </w:t>
            </w:r>
            <w:r w:rsidRPr="00B526C2">
              <w:rPr>
                <w:rFonts w:ascii="Times New Roman" w:hAnsi="Times New Roman"/>
                <w:sz w:val="28"/>
                <w:szCs w:val="28"/>
              </w:rPr>
              <w:t>glavassp@mail.ru</w:t>
            </w:r>
          </w:p>
          <w:p w:rsidR="00F34DB8" w:rsidRPr="00B54DC7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 Текст настоящего Положения размещается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информационном стенде администрации Салтынского сельского поселения.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Информация по вопросам исполнения муниципальной функции предоставляется: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непосредственно в администрации путем ознакомления с настоящим Положением, а также в форме устного разъяснения, в том числе и по телефону; </w:t>
            </w:r>
          </w:p>
          <w:p w:rsidR="00F34DB8" w:rsidRPr="000551DC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письменным ответом заявителю, который по просьбе заявителя может быть направлен ему факсимильной связью, почтой или непосредственно выдаваться лично, или через уполномоченного представителя, а также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путем передачи настоящего Поло</w:t>
            </w:r>
            <w:r w:rsidRPr="00055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жения на электронный носитель или по электронной почте.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Исполнение муниципальной функции осуществляется постоянно.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Pr="00A833CA" w:rsidRDefault="00F34DB8" w:rsidP="000604C6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процедуры.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 Исполнение муниципальной функции включает в себя следующие административные процедуры: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планирование и организация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 сельского поселения;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разработка проекта постановления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Салтынского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о введении временного ограничения или прекращения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движения на автомобильных дорогах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организация выполнения мероприятий по введению временного ограничения или прекращения движения на автомобильных дорогах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организация проверки выполнения мероприятий по введению временного ограничения или прекращения движения по автомобильным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дорогам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3.1.1. Планирование и организация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осуществляется администрацией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комиссией, утверждаемой постановлением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Федеральным законом от 21 июля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2005 № 94-ФЗ «О размещении заказов на поставки товаров, выполнение работ, оказание услуг для государственных и муниципальных нужд».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3.1.2.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 сельс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осуществляет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(далее - контракты). Должностные лица, ответственные за осуществление муниципальной функции, 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проверок составляются акты в течение одного рабочего дня после их проведения. При выявлении нарушений в ходе проведения проверки, в этот же день, выдаются предписания на их устранение в сроки, указанные в контрактах.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3.1.3. Организация приемки выполненных работ по заключенным муниципальным контрактам на выполнение работ по содержани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ю, ремонту и капитальному ремонт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4DB8" w:rsidRPr="00A833CA" w:rsidRDefault="00F34DB8" w:rsidP="00060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поселения. </w:t>
            </w:r>
          </w:p>
          <w:p w:rsidR="00F34DB8" w:rsidRPr="00510371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Приемка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51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организуется администрацией в соответствии с порядком организации приемки выполненных работ, утверждаемым постановлением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51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3.1.4. Разработка проекта постановления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 введении временного ограничения или прекращения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движения на автомобильных дорогах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период возникновения неблагоприятных природно-климатических условий, в случае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снижения несущей способности конструктивных элементов автомобильных дорог местного значения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Временное ограничение или прекращение движения по автомобильным дорогам местного значения вводится на основании постановления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3.1.5. Организация выполнения мероприятий по введению временного ограничения или прекращения движения на автомобильных дорогах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принятия постановления о введении временного ограничения движения транспортных средств по автомобильным дорогам местного значения муниципального района до наступления периода временного ограничения или прекращения движения на автомобильных дорогах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организуется своевременная установка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отделом государственной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инспекции безопасности дорожного движения   отдела министерства внутренних дел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Волгоградской области в Урюпинском районе  (далее - ОГИБДД МВД)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обосновании необходимости безотлагательного проезда транспортных сре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п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временного ограничения для обеспечения жизнедеятельности населения и в чрезвычайных случаях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выдается специальный пропуск на проезд по определенному маршруту движения.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3.1.6. Организация проверки выполнения мероприятий по введению временного ограничения или прекращения движения по автомобильным дорогам местного знач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организует проверку выполнения мероприятий по введению временного ограничения или прекращения движения по автомобильным дорогам местного значения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Для этого работниками администрации в день введения ограничения движения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его прекращения проверяется наличие установленных временных дорожных знаков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местах согласованных с ОГИБДД МВД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 и формы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муниципальной функции.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Текущий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исполнению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муниципальной функции осуществляется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уполномоченным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4.3. Текущий контроль осуществляется путем 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уполномоченным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проверок соблюдения и исполнения работниками администрации, в должностные обязанности которых входит исполнение муниципальной функции настоящего Положения, иных нормативных правовых актов.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4.4. </w:t>
            </w:r>
            <w:proofErr w:type="gramStart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полнотой и качеством исполнения муниципальной функции включает в себя выявление и устранение ошибок документации, соблюдения сроков подготовки документов.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Порядок обжалования действий (бездействия) должностных лиц, а также принимаемых ими решений при исполнении муниципальной функции.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5.1. Действия (бездействия) должностных лиц, исполняющих муниципальную функцию, могут быть обжалованы заявителями в досудебном порядке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Салтынского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Урюпинского муниципального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5.2. Письменные обращения граждан на действия (бездействия) должностных лиц, исполняющих муниципальную функцию, оформляются в произвольной форме с обязательным указанием следующих реквизитов: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наименование органа, в который направляется письменное обращение, фамилия, имя, отчество должностного лица;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фамилия, имя, отчество заявителя;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полное наименование юридического лица (в случае обращения организации);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почтовый адрес заявителя и контактный телефон;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предмет обращения (жалобы);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личная подпись заявителя;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дата обращения. </w:t>
            </w:r>
          </w:p>
          <w:p w:rsidR="00F34DB8" w:rsidRPr="00A833CA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 Срок рассмотрения письменных обращений в соответствии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федеральным законом от 2 мая </w:t>
            </w: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2006 № 59-ФЗ «О порядке рассмотрения обращений граждан Российской Федерации» не должен превышать 30 дней со дня регистрации письменных обращений.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5.4. Юридические и физические лица вправе обжаловать действия (бездействия) должностных лиц, исполняющих муниципальную функцию, в судебном порядке. </w:t>
            </w: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Default="00F34DB8" w:rsidP="000604C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Default="00F34DB8" w:rsidP="00060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4DB8" w:rsidRPr="00A833CA" w:rsidRDefault="00F34DB8" w:rsidP="00060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4DB8" w:rsidRDefault="00F34DB8" w:rsidP="00F34DB8">
      <w:pPr>
        <w:jc w:val="both"/>
        <w:rPr>
          <w:rFonts w:ascii="Times New Roman" w:hAnsi="Times New Roman"/>
          <w:sz w:val="28"/>
          <w:szCs w:val="28"/>
        </w:rPr>
      </w:pPr>
    </w:p>
    <w:p w:rsidR="00F80081" w:rsidRDefault="00F80081" w:rsidP="006A5AE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A5AE5" w:rsidRPr="00045066" w:rsidRDefault="006A5AE5" w:rsidP="006A5AE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F80081">
        <w:rPr>
          <w:rFonts w:ascii="Times New Roman" w:hAnsi="Times New Roman"/>
          <w:sz w:val="28"/>
          <w:szCs w:val="28"/>
        </w:rPr>
        <w:t xml:space="preserve"> 2</w:t>
      </w:r>
      <w:r w:rsidRPr="00045066">
        <w:rPr>
          <w:rFonts w:ascii="Times New Roman" w:hAnsi="Times New Roman"/>
          <w:sz w:val="28"/>
          <w:szCs w:val="28"/>
        </w:rPr>
        <w:br/>
        <w:t>УТВЕРЖДЕНО</w:t>
      </w:r>
    </w:p>
    <w:p w:rsidR="006A5AE5" w:rsidRPr="00045066" w:rsidRDefault="00F80081" w:rsidP="006A5AE5">
      <w:pPr>
        <w:spacing w:after="0" w:line="240" w:lineRule="auto"/>
        <w:ind w:left="5529" w:firstLine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5AE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5AE5">
        <w:rPr>
          <w:rFonts w:ascii="Times New Roman" w:hAnsi="Times New Roman"/>
          <w:sz w:val="28"/>
          <w:szCs w:val="28"/>
        </w:rPr>
        <w:t>администрации Салтынского сельского п</w:t>
      </w:r>
      <w:r w:rsidR="006A5AE5" w:rsidRPr="00045066">
        <w:rPr>
          <w:rFonts w:ascii="Times New Roman" w:hAnsi="Times New Roman"/>
          <w:sz w:val="28"/>
          <w:szCs w:val="28"/>
        </w:rPr>
        <w:t>оселения</w:t>
      </w:r>
    </w:p>
    <w:p w:rsidR="006A5AE5" w:rsidRPr="00045066" w:rsidRDefault="006A5AE5" w:rsidP="006A5AE5">
      <w:pPr>
        <w:spacing w:after="0" w:line="240" w:lineRule="auto"/>
        <w:ind w:left="5670"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066">
        <w:rPr>
          <w:rFonts w:ascii="Times New Roman" w:hAnsi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/>
          <w:bCs/>
          <w:iCs/>
          <w:sz w:val="28"/>
          <w:szCs w:val="28"/>
        </w:rPr>
        <w:t>02.07.2012 г. № 40</w:t>
      </w:r>
    </w:p>
    <w:p w:rsidR="006A5AE5" w:rsidRPr="00A833CA" w:rsidRDefault="006A5AE5" w:rsidP="006A5AE5">
      <w:pPr>
        <w:jc w:val="center"/>
        <w:rPr>
          <w:rFonts w:ascii="Times New Roman" w:hAnsi="Times New Roman"/>
          <w:sz w:val="28"/>
          <w:szCs w:val="28"/>
        </w:rPr>
      </w:pPr>
    </w:p>
    <w:p w:rsidR="006A5AE5" w:rsidRDefault="006A5AE5" w:rsidP="006A5AE5">
      <w:pPr>
        <w:jc w:val="center"/>
        <w:rPr>
          <w:rFonts w:ascii="Times New Roman" w:hAnsi="Times New Roman"/>
          <w:sz w:val="28"/>
          <w:szCs w:val="28"/>
        </w:rPr>
      </w:pPr>
    </w:p>
    <w:p w:rsidR="006A5AE5" w:rsidRPr="006A5AE5" w:rsidRDefault="006A5AE5" w:rsidP="006A5AE5">
      <w:pPr>
        <w:jc w:val="center"/>
        <w:rPr>
          <w:rFonts w:ascii="Times New Roman" w:hAnsi="Times New Roman"/>
          <w:sz w:val="28"/>
          <w:szCs w:val="28"/>
        </w:rPr>
      </w:pPr>
      <w:r w:rsidRPr="006A5AE5">
        <w:rPr>
          <w:rFonts w:ascii="Times New Roman" w:hAnsi="Times New Roman"/>
          <w:sz w:val="28"/>
          <w:szCs w:val="28"/>
        </w:rPr>
        <w:t>Лист ознакомления с постановлением № 40 от 02.07.2012г.</w:t>
      </w:r>
    </w:p>
    <w:p w:rsidR="006A5AE5" w:rsidRPr="006A5AE5" w:rsidRDefault="006A5AE5" w:rsidP="006A5A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4"/>
        <w:gridCol w:w="4921"/>
        <w:gridCol w:w="1887"/>
        <w:gridCol w:w="1984"/>
      </w:tblGrid>
      <w:tr w:rsidR="006A5AE5" w:rsidRPr="006A5AE5" w:rsidTr="000604C6">
        <w:tc>
          <w:tcPr>
            <w:tcW w:w="814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5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5A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5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1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E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87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E5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84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E5">
              <w:rPr>
                <w:rFonts w:ascii="Times New Roman" w:hAnsi="Times New Roman"/>
                <w:sz w:val="28"/>
                <w:szCs w:val="28"/>
              </w:rPr>
              <w:t>Подпись об ознакомлении</w:t>
            </w:r>
          </w:p>
        </w:tc>
      </w:tr>
      <w:tr w:rsidR="006A5AE5" w:rsidRPr="006A5AE5" w:rsidTr="000604C6">
        <w:tc>
          <w:tcPr>
            <w:tcW w:w="814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6A5AE5" w:rsidRPr="006A5AE5" w:rsidRDefault="006A5AE5" w:rsidP="000604C6">
            <w:pPr>
              <w:rPr>
                <w:rFonts w:ascii="Times New Roman" w:hAnsi="Times New Roman"/>
                <w:sz w:val="28"/>
                <w:szCs w:val="28"/>
              </w:rPr>
            </w:pPr>
            <w:r w:rsidRPr="006A5AE5">
              <w:rPr>
                <w:rFonts w:ascii="Times New Roman" w:hAnsi="Times New Roman"/>
                <w:sz w:val="28"/>
                <w:szCs w:val="28"/>
              </w:rPr>
              <w:t>Толстопятов Андрей Геннадьевич</w:t>
            </w:r>
          </w:p>
        </w:tc>
        <w:tc>
          <w:tcPr>
            <w:tcW w:w="1887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5AE5" w:rsidRPr="006A5AE5" w:rsidRDefault="006A5AE5" w:rsidP="00060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AE5" w:rsidRPr="006A5AE5" w:rsidRDefault="006A5AE5" w:rsidP="006A5AE5">
      <w:pPr>
        <w:jc w:val="center"/>
        <w:rPr>
          <w:rFonts w:ascii="Times New Roman" w:hAnsi="Times New Roman"/>
          <w:sz w:val="28"/>
          <w:szCs w:val="28"/>
        </w:rPr>
      </w:pPr>
    </w:p>
    <w:p w:rsidR="006A5AE5" w:rsidRPr="006A5AE5" w:rsidRDefault="006A5AE5" w:rsidP="006A5AE5">
      <w:pPr>
        <w:rPr>
          <w:rFonts w:ascii="Times New Roman" w:hAnsi="Times New Roman"/>
          <w:sz w:val="28"/>
          <w:szCs w:val="28"/>
        </w:rPr>
      </w:pPr>
    </w:p>
    <w:p w:rsidR="006A5AE5" w:rsidRPr="006A5AE5" w:rsidRDefault="006A5AE5" w:rsidP="006A5AE5">
      <w:pPr>
        <w:rPr>
          <w:rFonts w:ascii="Times New Roman" w:hAnsi="Times New Roman"/>
          <w:sz w:val="28"/>
          <w:szCs w:val="28"/>
        </w:rPr>
      </w:pPr>
    </w:p>
    <w:p w:rsidR="006A5AE5" w:rsidRPr="006A5AE5" w:rsidRDefault="006A5AE5" w:rsidP="006A5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AE5">
        <w:rPr>
          <w:rFonts w:ascii="Times New Roman" w:hAnsi="Times New Roman"/>
          <w:sz w:val="28"/>
          <w:szCs w:val="28"/>
        </w:rPr>
        <w:t>Главный специалист  администрации</w:t>
      </w:r>
    </w:p>
    <w:p w:rsidR="006A5AE5" w:rsidRPr="006A5AE5" w:rsidRDefault="006A5AE5" w:rsidP="006A5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AE5">
        <w:rPr>
          <w:rFonts w:ascii="Times New Roman" w:hAnsi="Times New Roman"/>
          <w:sz w:val="28"/>
          <w:szCs w:val="28"/>
        </w:rPr>
        <w:t xml:space="preserve">Салтынского сельского поселения                                              И.А.Еремеева                              </w:t>
      </w:r>
    </w:p>
    <w:p w:rsidR="00F34DB8" w:rsidRPr="00D76BAC" w:rsidRDefault="00F34DB8" w:rsidP="00D76B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F34DB8" w:rsidRPr="00D76BAC" w:rsidSect="00220D5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072"/>
    <w:multiLevelType w:val="hybridMultilevel"/>
    <w:tmpl w:val="0F8A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EE9"/>
    <w:rsid w:val="00014466"/>
    <w:rsid w:val="0012402D"/>
    <w:rsid w:val="001F35D6"/>
    <w:rsid w:val="00220D59"/>
    <w:rsid w:val="00322FF0"/>
    <w:rsid w:val="003E3240"/>
    <w:rsid w:val="0058398E"/>
    <w:rsid w:val="006A5AE5"/>
    <w:rsid w:val="006C4B27"/>
    <w:rsid w:val="00795712"/>
    <w:rsid w:val="007E7E9E"/>
    <w:rsid w:val="0083798C"/>
    <w:rsid w:val="008A4D5E"/>
    <w:rsid w:val="009F1AC7"/>
    <w:rsid w:val="00A36391"/>
    <w:rsid w:val="00AF5A49"/>
    <w:rsid w:val="00B4390F"/>
    <w:rsid w:val="00B476AD"/>
    <w:rsid w:val="00BA3EE9"/>
    <w:rsid w:val="00C27535"/>
    <w:rsid w:val="00C319C3"/>
    <w:rsid w:val="00D76BAC"/>
    <w:rsid w:val="00E240F0"/>
    <w:rsid w:val="00E40A0A"/>
    <w:rsid w:val="00F06F92"/>
    <w:rsid w:val="00F34DB8"/>
    <w:rsid w:val="00F8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E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basedOn w:val="a0"/>
    <w:uiPriority w:val="99"/>
    <w:rsid w:val="00BA3EE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EE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">
    <w:name w:val="Без интервала1"/>
    <w:rsid w:val="00BA3EE9"/>
    <w:pPr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0"/>
    </w:rPr>
  </w:style>
  <w:style w:type="table" w:styleId="a4">
    <w:name w:val="Table Grid"/>
    <w:basedOn w:val="a1"/>
    <w:uiPriority w:val="59"/>
    <w:rsid w:val="006A5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Ира А</cp:lastModifiedBy>
  <cp:revision>14</cp:revision>
  <cp:lastPrinted>2012-07-12T04:43:00Z</cp:lastPrinted>
  <dcterms:created xsi:type="dcterms:W3CDTF">2012-07-10T07:35:00Z</dcterms:created>
  <dcterms:modified xsi:type="dcterms:W3CDTF">2012-07-12T04:55:00Z</dcterms:modified>
</cp:coreProperties>
</file>